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2D" w:rsidRDefault="009E2D2D" w:rsidP="009E2D2D">
      <w:pPr>
        <w:pStyle w:val="Heading2"/>
        <w:rPr>
          <w:rStyle w:val="FontStyle63"/>
          <w:rFonts w:ascii="Times New Roman" w:hAnsi="Times New Roman"/>
          <w:i w:val="0"/>
          <w:sz w:val="24"/>
          <w:szCs w:val="24"/>
        </w:rPr>
      </w:pPr>
      <w:bookmarkStart w:id="0" w:name="bookmark6"/>
      <w:bookmarkStart w:id="1" w:name="_Toc247921570"/>
      <w:proofErr w:type="spellStart"/>
      <w:r>
        <w:rPr>
          <w:rStyle w:val="FontStyle63"/>
          <w:rFonts w:ascii="Times New Roman" w:hAnsi="Times New Roman"/>
          <w:i w:val="0"/>
          <w:sz w:val="24"/>
          <w:szCs w:val="24"/>
        </w:rPr>
        <w:t>Т</w:t>
      </w:r>
      <w:bookmarkEnd w:id="0"/>
      <w:r>
        <w:rPr>
          <w:rStyle w:val="FontStyle63"/>
          <w:rFonts w:ascii="Times New Roman" w:hAnsi="Times New Roman"/>
          <w:i w:val="0"/>
          <w:sz w:val="24"/>
          <w:szCs w:val="24"/>
        </w:rPr>
        <w:t>абела</w:t>
      </w:r>
      <w:proofErr w:type="spellEnd"/>
      <w:r>
        <w:rPr>
          <w:rStyle w:val="FontStyle63"/>
          <w:rFonts w:ascii="Times New Roman" w:hAnsi="Times New Roman"/>
          <w:i w:val="0"/>
          <w:sz w:val="24"/>
          <w:szCs w:val="24"/>
        </w:rPr>
        <w:t xml:space="preserve"> 5.2 </w:t>
      </w:r>
      <w:proofErr w:type="spellStart"/>
      <w:r>
        <w:rPr>
          <w:rStyle w:val="FontStyle63"/>
          <w:rFonts w:ascii="Times New Roman" w:hAnsi="Times New Roman"/>
          <w:i w:val="0"/>
          <w:sz w:val="24"/>
          <w:szCs w:val="24"/>
        </w:rPr>
        <w:t>Спецификација</w:t>
      </w:r>
      <w:proofErr w:type="spellEnd"/>
      <w:r>
        <w:rPr>
          <w:rStyle w:val="FontStyle63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i w:val="0"/>
          <w:sz w:val="24"/>
          <w:szCs w:val="24"/>
        </w:rPr>
        <w:t>предмета</w:t>
      </w:r>
      <w:bookmarkEnd w:id="1"/>
      <w:proofErr w:type="spellEnd"/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970"/>
        <w:gridCol w:w="686"/>
        <w:gridCol w:w="1438"/>
        <w:gridCol w:w="78"/>
        <w:gridCol w:w="2392"/>
        <w:gridCol w:w="237"/>
        <w:gridCol w:w="1498"/>
      </w:tblGrid>
      <w:tr w:rsidR="009E2D2D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Default="009E2D2D" w:rsidP="00912EA1">
            <w:pPr>
              <w:widowControl w:val="0"/>
              <w:autoSpaceDE w:val="0"/>
              <w:autoSpaceDN w:val="0"/>
              <w:adjustRightInd w:val="0"/>
              <w:rPr>
                <w:bCs/>
                <w:lang w:val="sr-Latn-CS" w:eastAsia="sr-Latn-CS"/>
              </w:rPr>
            </w:pPr>
            <w:proofErr w:type="spellStart"/>
            <w:r>
              <w:rPr>
                <w:bCs/>
              </w:rPr>
              <w:t>Студијски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програм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студијски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програми</w:t>
            </w:r>
            <w:proofErr w:type="spellEnd"/>
            <w:r>
              <w:rPr>
                <w:bCs/>
              </w:rPr>
              <w:t xml:space="preserve">: </w:t>
            </w:r>
            <w:r w:rsidRPr="00DC17BE">
              <w:rPr>
                <w:b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9E2D2D" w:rsidRPr="00DD3EF7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sz w:val="20"/>
                <w:szCs w:val="20"/>
                <w:lang w:val="ru-RU"/>
              </w:rPr>
              <w:t xml:space="preserve">Врста и ниво студија: </w:t>
            </w:r>
            <w:r w:rsidRPr="00292513">
              <w:rPr>
                <w:b/>
                <w:sz w:val="20"/>
                <w:szCs w:val="20"/>
                <w:lang w:val="ru-RU"/>
              </w:rPr>
              <w:t>мастер академске студије – мастер</w:t>
            </w:r>
          </w:p>
        </w:tc>
      </w:tr>
      <w:tr w:rsidR="009E2D2D" w:rsidRPr="00DD3EF7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E2D2D">
            <w:pPr>
              <w:pStyle w:val="Heading3"/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</w:pPr>
            <w:bookmarkStart w:id="2" w:name="_Toc247921258"/>
            <w:bookmarkStart w:id="3" w:name="_Toc247921505"/>
            <w:bookmarkStart w:id="4" w:name="_Toc247921571"/>
            <w:r w:rsidRPr="00292513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Назив</w:t>
            </w:r>
            <w:r w:rsidRPr="00292513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r w:rsidRPr="00292513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предмета</w:t>
            </w:r>
            <w:r w:rsidRPr="00292513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>:</w:t>
            </w:r>
            <w:r w:rsidRPr="00292513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bookmarkEnd w:id="2"/>
            <w:bookmarkEnd w:id="3"/>
            <w:bookmarkEnd w:id="4"/>
            <w:r w:rsidRPr="00292513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Антропологија религије</w:t>
            </w:r>
          </w:p>
        </w:tc>
      </w:tr>
      <w:tr w:rsidR="009E2D2D" w:rsidRPr="00DD3EF7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B90BDC" w:rsidRDefault="009E2D2D" w:rsidP="00B90BD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Latn-RS" w:eastAsia="sr-Latn-CS"/>
              </w:rPr>
            </w:pPr>
            <w:r w:rsidRPr="00292513">
              <w:rPr>
                <w:bCs/>
                <w:sz w:val="20"/>
                <w:szCs w:val="20"/>
                <w:lang w:val="ru-RU"/>
              </w:rPr>
              <w:t>Наставник:</w:t>
            </w:r>
            <w:r w:rsidRPr="00292513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B90BDC">
              <w:rPr>
                <w:bCs/>
                <w:sz w:val="20"/>
                <w:szCs w:val="20"/>
                <w:lang w:val="ru-RU"/>
              </w:rPr>
              <w:t>проф. др Данијел Синани</w:t>
            </w:r>
            <w:bookmarkStart w:id="5" w:name="_GoBack"/>
            <w:bookmarkEnd w:id="5"/>
          </w:p>
        </w:tc>
      </w:tr>
      <w:tr w:rsidR="009E2D2D" w:rsidRPr="007D7EA5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sr-Cyrl-CS"/>
              </w:rPr>
              <w:t xml:space="preserve">Сарадник: </w:t>
            </w:r>
          </w:p>
        </w:tc>
      </w:tr>
      <w:tr w:rsidR="009E2D2D" w:rsidRPr="007D7EA5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B90BDC" w:rsidRDefault="009E2D2D" w:rsidP="00480D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RS" w:eastAsia="sr-Latn-CS"/>
              </w:rPr>
            </w:pPr>
            <w:r w:rsidRPr="00292513">
              <w:rPr>
                <w:bCs/>
                <w:sz w:val="20"/>
                <w:szCs w:val="20"/>
                <w:lang w:val="ru-RU"/>
              </w:rPr>
              <w:t xml:space="preserve">Статус предмета: </w:t>
            </w:r>
            <w:r w:rsidR="00480D8B">
              <w:rPr>
                <w:bCs/>
                <w:sz w:val="20"/>
                <w:szCs w:val="20"/>
                <w:lang w:val="sr-Cyrl-RS"/>
              </w:rPr>
              <w:t>изборни</w:t>
            </w:r>
          </w:p>
        </w:tc>
      </w:tr>
      <w:tr w:rsidR="009E2D2D" w:rsidRPr="007D7EA5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B90BDC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ru-RU"/>
              </w:rPr>
              <w:t xml:space="preserve">Број ЕСПБ: </w:t>
            </w:r>
            <w:r w:rsidR="00B90BDC">
              <w:rPr>
                <w:b/>
                <w:bCs/>
                <w:sz w:val="20"/>
                <w:szCs w:val="20"/>
                <w:lang w:val="ru-RU"/>
              </w:rPr>
              <w:t>5</w:t>
            </w:r>
          </w:p>
        </w:tc>
      </w:tr>
      <w:tr w:rsidR="009E2D2D" w:rsidRPr="007D7EA5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ru-RU"/>
              </w:rPr>
              <w:t>Услов: /</w:t>
            </w:r>
          </w:p>
        </w:tc>
      </w:tr>
      <w:tr w:rsidR="009E2D2D" w:rsidRPr="00DD3EF7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292513">
              <w:rPr>
                <w:b/>
                <w:bCs/>
                <w:sz w:val="20"/>
                <w:szCs w:val="20"/>
                <w:lang w:val="ru-RU"/>
              </w:rPr>
              <w:t xml:space="preserve">Циљ предмета </w:t>
            </w:r>
          </w:p>
          <w:p w:rsidR="009E2D2D" w:rsidRPr="00292513" w:rsidRDefault="009E2D2D" w:rsidP="00292513">
            <w:pPr>
              <w:jc w:val="both"/>
              <w:rPr>
                <w:b/>
                <w:bCs/>
                <w:sz w:val="20"/>
                <w:szCs w:val="20"/>
                <w:lang w:eastAsia="sr-Latn-CS"/>
              </w:rPr>
            </w:pPr>
            <w:proofErr w:type="spellStart"/>
            <w:r w:rsidRPr="00292513">
              <w:rPr>
                <w:sz w:val="20"/>
                <w:szCs w:val="20"/>
              </w:rPr>
              <w:t>Упознавање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студената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основама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научног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проучавања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религије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посебним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освртом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на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етнолошко-антрополошке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перспективе</w:t>
            </w:r>
            <w:proofErr w:type="spellEnd"/>
            <w:r w:rsidRPr="00292513">
              <w:rPr>
                <w:sz w:val="20"/>
                <w:szCs w:val="20"/>
              </w:rPr>
              <w:t xml:space="preserve">. </w:t>
            </w:r>
            <w:proofErr w:type="spellStart"/>
            <w:r w:rsidRPr="00292513">
              <w:rPr>
                <w:sz w:val="20"/>
                <w:szCs w:val="20"/>
              </w:rPr>
              <w:t>Стицање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основних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увида</w:t>
            </w:r>
            <w:proofErr w:type="spellEnd"/>
            <w:r w:rsidRPr="00292513">
              <w:rPr>
                <w:sz w:val="20"/>
                <w:szCs w:val="20"/>
              </w:rPr>
              <w:t xml:space="preserve"> у </w:t>
            </w:r>
            <w:proofErr w:type="spellStart"/>
            <w:r w:rsidRPr="00292513">
              <w:rPr>
                <w:sz w:val="20"/>
                <w:szCs w:val="20"/>
              </w:rPr>
              <w:t>постојећи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корпус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етнолошко-антрополошких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знања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темељних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појмова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везаних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за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различите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типове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религиозности</w:t>
            </w:r>
            <w:proofErr w:type="spellEnd"/>
            <w:r w:rsidRPr="00292513">
              <w:rPr>
                <w:sz w:val="20"/>
                <w:szCs w:val="20"/>
              </w:rPr>
              <w:t xml:space="preserve">. </w:t>
            </w:r>
            <w:proofErr w:type="spellStart"/>
            <w:r w:rsidRPr="00292513">
              <w:rPr>
                <w:sz w:val="20"/>
                <w:szCs w:val="20"/>
              </w:rPr>
              <w:t>Упознавање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специфичностима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народне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Срба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тзв</w:t>
            </w:r>
            <w:proofErr w:type="spellEnd"/>
            <w:r w:rsidRPr="00292513">
              <w:rPr>
                <w:sz w:val="20"/>
                <w:szCs w:val="20"/>
              </w:rPr>
              <w:t>. „</w:t>
            </w:r>
            <w:proofErr w:type="spellStart"/>
            <w:proofErr w:type="gramStart"/>
            <w:r w:rsidRPr="00292513">
              <w:rPr>
                <w:sz w:val="20"/>
                <w:szCs w:val="20"/>
              </w:rPr>
              <w:t>народног</w:t>
            </w:r>
            <w:proofErr w:type="spellEnd"/>
            <w:proofErr w:type="gram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православља</w:t>
            </w:r>
            <w:proofErr w:type="spellEnd"/>
            <w:r w:rsidRPr="00292513">
              <w:rPr>
                <w:sz w:val="20"/>
                <w:szCs w:val="20"/>
              </w:rPr>
              <w:t xml:space="preserve">“. </w:t>
            </w:r>
            <w:proofErr w:type="spellStart"/>
            <w:r w:rsidRPr="00292513">
              <w:rPr>
                <w:sz w:val="20"/>
                <w:szCs w:val="20"/>
              </w:rPr>
              <w:t>Разматрање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односа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религијског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наслеђа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повратка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религији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као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односа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различитим</w:t>
            </w:r>
            <w:proofErr w:type="spellEnd"/>
            <w:r w:rsidRPr="00292513">
              <w:rPr>
                <w:sz w:val="20"/>
                <w:szCs w:val="20"/>
              </w:rPr>
              <w:t xml:space="preserve">  </w:t>
            </w:r>
            <w:proofErr w:type="spellStart"/>
            <w:r w:rsidRPr="00292513">
              <w:rPr>
                <w:sz w:val="20"/>
                <w:szCs w:val="20"/>
              </w:rPr>
              <w:t>савременим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друштвеним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културним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феноменима</w:t>
            </w:r>
            <w:proofErr w:type="spellEnd"/>
            <w:r w:rsidRPr="00292513">
              <w:rPr>
                <w:sz w:val="20"/>
                <w:szCs w:val="20"/>
              </w:rPr>
              <w:t>.</w:t>
            </w:r>
          </w:p>
        </w:tc>
      </w:tr>
      <w:tr w:rsidR="009E2D2D" w:rsidRPr="00DD3EF7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jc w:val="both"/>
              <w:rPr>
                <w:b/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/>
                <w:bCs/>
                <w:sz w:val="20"/>
                <w:szCs w:val="20"/>
                <w:lang w:val="ru-RU"/>
              </w:rPr>
              <w:t xml:space="preserve">Исход предмета </w:t>
            </w:r>
          </w:p>
          <w:p w:rsidR="009E2D2D" w:rsidRPr="00292513" w:rsidRDefault="005B7CCD" w:rsidP="005B7CCD">
            <w:pPr>
              <w:rPr>
                <w:sz w:val="20"/>
                <w:szCs w:val="20"/>
                <w:lang w:val="sr-Cyrl-CS" w:eastAsia="sr-Latn-CS"/>
              </w:rPr>
            </w:pPr>
            <w:proofErr w:type="spellStart"/>
            <w:r w:rsidRPr="00292513">
              <w:rPr>
                <w:sz w:val="20"/>
                <w:szCs w:val="20"/>
              </w:rPr>
              <w:t>Студенти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владају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основним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појмовима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теоријама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из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области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антропологије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религије</w:t>
            </w:r>
            <w:proofErr w:type="spellEnd"/>
            <w:r w:rsidRPr="00292513">
              <w:rPr>
                <w:sz w:val="20"/>
                <w:szCs w:val="20"/>
              </w:rPr>
              <w:t xml:space="preserve">. У </w:t>
            </w:r>
            <w:proofErr w:type="spellStart"/>
            <w:r w:rsidRPr="00292513">
              <w:rPr>
                <w:sz w:val="20"/>
                <w:szCs w:val="20"/>
              </w:rPr>
              <w:t>стању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су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критички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размишљају</w:t>
            </w:r>
            <w:proofErr w:type="spellEnd"/>
            <w:r w:rsidRPr="00292513">
              <w:rPr>
                <w:sz w:val="20"/>
                <w:szCs w:val="20"/>
              </w:rPr>
              <w:t xml:space="preserve"> о </w:t>
            </w:r>
            <w:proofErr w:type="spellStart"/>
            <w:r w:rsidRPr="00292513">
              <w:rPr>
                <w:sz w:val="20"/>
                <w:szCs w:val="20"/>
              </w:rPr>
              <w:t>савременим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облицима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религиозности</w:t>
            </w:r>
            <w:proofErr w:type="spellEnd"/>
            <w:r w:rsidRPr="00292513">
              <w:rPr>
                <w:sz w:val="20"/>
                <w:szCs w:val="20"/>
              </w:rPr>
              <w:t xml:space="preserve">. </w:t>
            </w:r>
            <w:proofErr w:type="spellStart"/>
            <w:r w:rsidRPr="00292513">
              <w:rPr>
                <w:sz w:val="20"/>
                <w:szCs w:val="20"/>
              </w:rPr>
              <w:t>Могу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учествују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292513">
              <w:rPr>
                <w:sz w:val="20"/>
                <w:szCs w:val="20"/>
              </w:rPr>
              <w:t>дају</w:t>
            </w:r>
            <w:proofErr w:type="spellEnd"/>
            <w:r w:rsidRPr="00292513">
              <w:rPr>
                <w:sz w:val="20"/>
                <w:szCs w:val="20"/>
              </w:rPr>
              <w:t xml:space="preserve">  </w:t>
            </w:r>
            <w:proofErr w:type="spellStart"/>
            <w:r w:rsidRPr="00292513">
              <w:rPr>
                <w:sz w:val="20"/>
                <w:szCs w:val="20"/>
              </w:rPr>
              <w:t>значајан</w:t>
            </w:r>
            <w:proofErr w:type="spellEnd"/>
            <w:proofErr w:type="gram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допринос</w:t>
            </w:r>
            <w:proofErr w:type="spellEnd"/>
            <w:r w:rsidRPr="00292513">
              <w:rPr>
                <w:sz w:val="20"/>
                <w:szCs w:val="20"/>
              </w:rPr>
              <w:t xml:space="preserve"> у </w:t>
            </w:r>
            <w:proofErr w:type="spellStart"/>
            <w:r w:rsidRPr="00292513">
              <w:rPr>
                <w:sz w:val="20"/>
                <w:szCs w:val="20"/>
              </w:rPr>
              <w:t>оквиру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пројеката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проучавања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улоге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религије</w:t>
            </w:r>
            <w:proofErr w:type="spellEnd"/>
            <w:r w:rsidRPr="00292513">
              <w:rPr>
                <w:sz w:val="20"/>
                <w:szCs w:val="20"/>
              </w:rPr>
              <w:t xml:space="preserve"> у </w:t>
            </w:r>
            <w:proofErr w:type="spellStart"/>
            <w:r w:rsidRPr="00292513">
              <w:rPr>
                <w:sz w:val="20"/>
                <w:szCs w:val="20"/>
              </w:rPr>
              <w:t>савременом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друштву</w:t>
            </w:r>
            <w:proofErr w:type="spellEnd"/>
            <w:r w:rsidRPr="00292513">
              <w:rPr>
                <w:sz w:val="20"/>
                <w:szCs w:val="20"/>
              </w:rPr>
              <w:t>.</w:t>
            </w:r>
          </w:p>
        </w:tc>
      </w:tr>
      <w:tr w:rsidR="009E2D2D" w:rsidRPr="00CF562F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rPr>
                <w:b/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/>
                <w:bCs/>
                <w:sz w:val="20"/>
                <w:szCs w:val="20"/>
                <w:lang w:val="ru-RU"/>
              </w:rPr>
              <w:t>Садржај предмета</w:t>
            </w:r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 xml:space="preserve">1. </w:t>
            </w:r>
            <w:proofErr w:type="spellStart"/>
            <w:r w:rsidRPr="00292513">
              <w:rPr>
                <w:sz w:val="20"/>
                <w:szCs w:val="20"/>
              </w:rPr>
              <w:t>Етнологија</w:t>
            </w:r>
            <w:proofErr w:type="spellEnd"/>
            <w:r w:rsidRPr="00292513">
              <w:rPr>
                <w:sz w:val="20"/>
                <w:szCs w:val="20"/>
              </w:rPr>
              <w:t>/</w:t>
            </w:r>
            <w:proofErr w:type="spellStart"/>
            <w:r w:rsidRPr="00292513">
              <w:rPr>
                <w:sz w:val="20"/>
                <w:szCs w:val="20"/>
              </w:rPr>
              <w:t>антропологија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научне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дисциплине</w:t>
            </w:r>
            <w:proofErr w:type="spellEnd"/>
            <w:r w:rsidRPr="00292513">
              <w:rPr>
                <w:sz w:val="20"/>
                <w:szCs w:val="20"/>
              </w:rPr>
              <w:t xml:space="preserve"> о </w:t>
            </w:r>
            <w:proofErr w:type="spellStart"/>
            <w:r w:rsidRPr="00292513">
              <w:rPr>
                <w:sz w:val="20"/>
                <w:szCs w:val="20"/>
              </w:rPr>
              <w:t>човеку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заједници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култури</w:t>
            </w:r>
            <w:proofErr w:type="spellEnd"/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 xml:space="preserve">2.Религија у </w:t>
            </w:r>
            <w:proofErr w:type="spellStart"/>
            <w:r w:rsidRPr="00292513">
              <w:rPr>
                <w:sz w:val="20"/>
                <w:szCs w:val="20"/>
              </w:rPr>
              <w:t>традиционалним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друштвима</w:t>
            </w:r>
            <w:proofErr w:type="spellEnd"/>
            <w:r w:rsidRPr="00292513">
              <w:rPr>
                <w:sz w:val="20"/>
                <w:szCs w:val="20"/>
              </w:rPr>
              <w:t xml:space="preserve"> – </w:t>
            </w:r>
            <w:proofErr w:type="spellStart"/>
            <w:r w:rsidRPr="00292513">
              <w:rPr>
                <w:sz w:val="20"/>
                <w:szCs w:val="20"/>
              </w:rPr>
              <w:t>основни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појмови</w:t>
            </w:r>
            <w:proofErr w:type="spellEnd"/>
            <w:r w:rsidRPr="00292513">
              <w:rPr>
                <w:sz w:val="20"/>
                <w:szCs w:val="20"/>
              </w:rPr>
              <w:t xml:space="preserve">: </w:t>
            </w:r>
            <w:proofErr w:type="spellStart"/>
            <w:r w:rsidRPr="00292513">
              <w:rPr>
                <w:sz w:val="20"/>
                <w:szCs w:val="20"/>
              </w:rPr>
              <w:t>култ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магија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вера</w:t>
            </w:r>
            <w:proofErr w:type="spellEnd"/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 xml:space="preserve">3. </w:t>
            </w:r>
            <w:proofErr w:type="spellStart"/>
            <w:r w:rsidRPr="00292513">
              <w:rPr>
                <w:sz w:val="20"/>
                <w:szCs w:val="20"/>
              </w:rPr>
              <w:t>Ритуал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обред</w:t>
            </w:r>
            <w:proofErr w:type="spellEnd"/>
            <w:r w:rsidRPr="00292513">
              <w:rPr>
                <w:sz w:val="20"/>
                <w:szCs w:val="20"/>
              </w:rPr>
              <w:t xml:space="preserve">; </w:t>
            </w:r>
            <w:proofErr w:type="spellStart"/>
            <w:r w:rsidRPr="00292513">
              <w:rPr>
                <w:sz w:val="20"/>
                <w:szCs w:val="20"/>
              </w:rPr>
              <w:t>обреди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прелаза</w:t>
            </w:r>
            <w:proofErr w:type="spellEnd"/>
            <w:r w:rsidRPr="00292513">
              <w:rPr>
                <w:sz w:val="20"/>
                <w:szCs w:val="20"/>
              </w:rPr>
              <w:t xml:space="preserve"> – </w:t>
            </w:r>
            <w:proofErr w:type="spellStart"/>
            <w:r w:rsidRPr="00292513">
              <w:rPr>
                <w:sz w:val="20"/>
                <w:szCs w:val="20"/>
              </w:rPr>
              <w:t>Арнолд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ван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Генеп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Виктор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Тарнер</w:t>
            </w:r>
            <w:proofErr w:type="spellEnd"/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 xml:space="preserve">4.  </w:t>
            </w:r>
            <w:proofErr w:type="spellStart"/>
            <w:r w:rsidRPr="00292513">
              <w:rPr>
                <w:sz w:val="20"/>
                <w:szCs w:val="20"/>
              </w:rPr>
              <w:t>Систем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религијских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забрана</w:t>
            </w:r>
            <w:proofErr w:type="spellEnd"/>
            <w:r w:rsidRPr="00292513">
              <w:rPr>
                <w:sz w:val="20"/>
                <w:szCs w:val="20"/>
              </w:rPr>
              <w:t xml:space="preserve"> – </w:t>
            </w:r>
            <w:proofErr w:type="spellStart"/>
            <w:r w:rsidRPr="00292513">
              <w:rPr>
                <w:sz w:val="20"/>
                <w:szCs w:val="20"/>
              </w:rPr>
              <w:t>магија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хигијена</w:t>
            </w:r>
            <w:proofErr w:type="spellEnd"/>
            <w:r w:rsidRPr="00292513">
              <w:rPr>
                <w:sz w:val="20"/>
                <w:szCs w:val="20"/>
              </w:rPr>
              <w:t xml:space="preserve">: </w:t>
            </w:r>
            <w:proofErr w:type="spellStart"/>
            <w:r w:rsidRPr="00292513">
              <w:rPr>
                <w:sz w:val="20"/>
                <w:szCs w:val="20"/>
              </w:rPr>
              <w:t>ритуална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чистоћа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свето</w:t>
            </w:r>
            <w:proofErr w:type="spellEnd"/>
            <w:r w:rsidRPr="00292513">
              <w:rPr>
                <w:sz w:val="20"/>
                <w:szCs w:val="20"/>
              </w:rPr>
              <w:t xml:space="preserve">, </w:t>
            </w:r>
            <w:proofErr w:type="spellStart"/>
            <w:r w:rsidRPr="00292513">
              <w:rPr>
                <w:sz w:val="20"/>
                <w:szCs w:val="20"/>
              </w:rPr>
              <w:t>профано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Pr="00292513">
              <w:rPr>
                <w:sz w:val="20"/>
                <w:szCs w:val="20"/>
              </w:rPr>
              <w:t>опасно</w:t>
            </w:r>
            <w:proofErr w:type="spellEnd"/>
            <w:r w:rsidRPr="00292513">
              <w:rPr>
                <w:sz w:val="20"/>
                <w:szCs w:val="20"/>
              </w:rPr>
              <w:t xml:space="preserve">; </w:t>
            </w:r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5</w:t>
            </w:r>
            <w:r w:rsidR="00292513">
              <w:rPr>
                <w:sz w:val="20"/>
                <w:szCs w:val="20"/>
              </w:rPr>
              <w:t xml:space="preserve">. </w:t>
            </w:r>
            <w:r w:rsidRPr="00292513">
              <w:rPr>
                <w:sz w:val="20"/>
                <w:szCs w:val="20"/>
              </w:rPr>
              <w:t xml:space="preserve"> </w:t>
            </w:r>
            <w:r w:rsidRPr="00292513">
              <w:rPr>
                <w:sz w:val="20"/>
                <w:szCs w:val="20"/>
                <w:lang w:val="ru-RU"/>
              </w:rPr>
              <w:t xml:space="preserve">Како настаје и развија се религијско мишљење? Спенсер, Тејлор, Фрејзер </w:t>
            </w:r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  <w:lang w:val="ru-RU"/>
              </w:rPr>
            </w:pPr>
            <w:r w:rsidRPr="00292513">
              <w:rPr>
                <w:sz w:val="20"/>
                <w:szCs w:val="20"/>
                <w:lang w:val="ru-RU"/>
              </w:rPr>
              <w:t xml:space="preserve">6. Шта је то  религија /магија и чему она служи? Малиновски, Фројд </w:t>
            </w:r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  <w:lang w:val="ru-RU"/>
              </w:rPr>
            </w:pPr>
            <w:r w:rsidRPr="00292513">
              <w:rPr>
                <w:sz w:val="20"/>
                <w:szCs w:val="20"/>
                <w:lang w:val="ru-RU"/>
              </w:rPr>
              <w:t>7. Религија као друштвена вредност; Диркем, Редклиф Браун</w:t>
            </w:r>
            <w:r w:rsidRPr="00292513">
              <w:rPr>
                <w:sz w:val="20"/>
                <w:szCs w:val="20"/>
              </w:rPr>
              <w:t xml:space="preserve"> </w:t>
            </w:r>
          </w:p>
          <w:p w:rsidR="008226B1" w:rsidRPr="00292513" w:rsidRDefault="008226B1" w:rsidP="008226B1">
            <w:pPr>
              <w:jc w:val="both"/>
              <w:rPr>
                <w:sz w:val="20"/>
                <w:szCs w:val="20"/>
                <w:lang w:val="ru-RU"/>
              </w:rPr>
            </w:pPr>
            <w:r w:rsidRPr="00292513">
              <w:rPr>
                <w:sz w:val="20"/>
                <w:szCs w:val="20"/>
              </w:rPr>
              <w:t xml:space="preserve">8. </w:t>
            </w:r>
            <w:r w:rsidRPr="00292513">
              <w:rPr>
                <w:sz w:val="20"/>
                <w:szCs w:val="20"/>
                <w:lang w:val="ru-RU"/>
              </w:rPr>
              <w:t>Култура као систем симбола, религија као систем културе – Клифорд Герц</w:t>
            </w:r>
          </w:p>
          <w:p w:rsidR="00D4099A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9. Развој антропологије религије у Србији</w:t>
            </w:r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10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Народна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религија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Срба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="008226B1" w:rsidRPr="00292513">
              <w:rPr>
                <w:sz w:val="20"/>
                <w:szCs w:val="20"/>
              </w:rPr>
              <w:t>годишњи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циклус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обичаја</w:t>
            </w:r>
            <w:proofErr w:type="spellEnd"/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11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Контакт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са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оностраним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– </w:t>
            </w:r>
            <w:proofErr w:type="spellStart"/>
            <w:r w:rsidR="008226B1" w:rsidRPr="00292513">
              <w:rPr>
                <w:sz w:val="20"/>
                <w:szCs w:val="20"/>
              </w:rPr>
              <w:t>религија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="008226B1" w:rsidRPr="00292513">
              <w:rPr>
                <w:sz w:val="20"/>
                <w:szCs w:val="20"/>
              </w:rPr>
              <w:t>смрт</w:t>
            </w:r>
            <w:proofErr w:type="spellEnd"/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12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Народна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религија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данас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– </w:t>
            </w:r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митологија</w:t>
            </w:r>
            <w:proofErr w:type="spellEnd"/>
            <w:r w:rsidRPr="00292513">
              <w:rPr>
                <w:sz w:val="20"/>
                <w:szCs w:val="20"/>
              </w:rPr>
              <w:t xml:space="preserve"> и </w:t>
            </w:r>
            <w:r w:rsidR="008226B1" w:rsidRPr="00292513">
              <w:rPr>
                <w:sz w:val="20"/>
                <w:szCs w:val="20"/>
              </w:rPr>
              <w:t>„</w:t>
            </w:r>
            <w:proofErr w:type="spellStart"/>
            <w:r w:rsidR="008226B1" w:rsidRPr="00292513">
              <w:rPr>
                <w:sz w:val="20"/>
                <w:szCs w:val="20"/>
              </w:rPr>
              <w:t>народно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православље</w:t>
            </w:r>
            <w:proofErr w:type="spellEnd"/>
            <w:r w:rsidR="008226B1" w:rsidRPr="00292513">
              <w:rPr>
                <w:sz w:val="20"/>
                <w:szCs w:val="20"/>
              </w:rPr>
              <w:t>“</w:t>
            </w:r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13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Религија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="008226B1" w:rsidRPr="00292513">
              <w:rPr>
                <w:sz w:val="20"/>
                <w:szCs w:val="20"/>
              </w:rPr>
              <w:t>политика</w:t>
            </w:r>
            <w:proofErr w:type="spellEnd"/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14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Религија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="008226B1" w:rsidRPr="00292513">
              <w:rPr>
                <w:sz w:val="20"/>
                <w:szCs w:val="20"/>
              </w:rPr>
              <w:t>уметност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– </w:t>
            </w:r>
            <w:proofErr w:type="spellStart"/>
            <w:r w:rsidR="008226B1" w:rsidRPr="00292513">
              <w:rPr>
                <w:sz w:val="20"/>
                <w:szCs w:val="20"/>
              </w:rPr>
              <w:t>музика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и </w:t>
            </w:r>
            <w:proofErr w:type="spellStart"/>
            <w:r w:rsidR="008226B1" w:rsidRPr="00292513">
              <w:rPr>
                <w:sz w:val="20"/>
                <w:szCs w:val="20"/>
              </w:rPr>
              <w:t>сликарство</w:t>
            </w:r>
            <w:proofErr w:type="spellEnd"/>
          </w:p>
          <w:p w:rsidR="008226B1" w:rsidRPr="00292513" w:rsidRDefault="00D4099A" w:rsidP="008226B1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15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Истраживачки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пројекат</w:t>
            </w:r>
            <w:proofErr w:type="spellEnd"/>
          </w:p>
          <w:p w:rsidR="009E2D2D" w:rsidRPr="00292513" w:rsidRDefault="00D4099A" w:rsidP="00292513">
            <w:pPr>
              <w:jc w:val="both"/>
              <w:rPr>
                <w:sz w:val="20"/>
                <w:szCs w:val="20"/>
              </w:rPr>
            </w:pPr>
            <w:r w:rsidRPr="00292513">
              <w:rPr>
                <w:sz w:val="20"/>
                <w:szCs w:val="20"/>
              </w:rPr>
              <w:t>16</w:t>
            </w:r>
            <w:r w:rsidR="008226B1" w:rsidRPr="00292513">
              <w:rPr>
                <w:sz w:val="20"/>
                <w:szCs w:val="20"/>
              </w:rPr>
              <w:t xml:space="preserve">. </w:t>
            </w:r>
            <w:proofErr w:type="spellStart"/>
            <w:r w:rsidR="008226B1" w:rsidRPr="00292513">
              <w:rPr>
                <w:sz w:val="20"/>
                <w:szCs w:val="20"/>
              </w:rPr>
              <w:t>Истраживачки</w:t>
            </w:r>
            <w:proofErr w:type="spellEnd"/>
            <w:r w:rsidR="008226B1" w:rsidRPr="00292513">
              <w:rPr>
                <w:sz w:val="20"/>
                <w:szCs w:val="20"/>
              </w:rPr>
              <w:t xml:space="preserve"> </w:t>
            </w:r>
            <w:proofErr w:type="spellStart"/>
            <w:r w:rsidR="008226B1" w:rsidRPr="00292513">
              <w:rPr>
                <w:sz w:val="20"/>
                <w:szCs w:val="20"/>
              </w:rPr>
              <w:t>пројекат</w:t>
            </w:r>
            <w:proofErr w:type="spellEnd"/>
          </w:p>
        </w:tc>
      </w:tr>
      <w:tr w:rsidR="009E2D2D" w:rsidRPr="006D4E1E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pStyle w:val="FootnoteTex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925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Литература</w:t>
            </w:r>
            <w:r w:rsidRPr="0029251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</w:t>
            </w:r>
          </w:p>
          <w:p w:rsidR="009E2D2D" w:rsidRPr="00292513" w:rsidRDefault="008226B1" w:rsidP="009E2D2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292513">
              <w:rPr>
                <w:sz w:val="20"/>
                <w:szCs w:val="20"/>
                <w:lang w:eastAsia="sr-Latn-CS"/>
              </w:rPr>
              <w:t>Malkom Hamilton</w:t>
            </w:r>
            <w:r w:rsidR="00573814" w:rsidRPr="00292513">
              <w:rPr>
                <w:sz w:val="20"/>
                <w:szCs w:val="20"/>
                <w:lang w:eastAsia="sr-Latn-CS"/>
              </w:rPr>
              <w:t>, Sociologija religije, Beograd: Klio,</w:t>
            </w:r>
            <w:r w:rsidRPr="00292513">
              <w:rPr>
                <w:sz w:val="20"/>
                <w:szCs w:val="20"/>
                <w:lang w:eastAsia="sr-Latn-CS"/>
              </w:rPr>
              <w:t xml:space="preserve"> 2003.</w:t>
            </w:r>
          </w:p>
          <w:p w:rsidR="009E2D2D" w:rsidRPr="00292513" w:rsidRDefault="008226B1" w:rsidP="009E2D2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292513">
              <w:rPr>
                <w:sz w:val="20"/>
                <w:szCs w:val="20"/>
              </w:rPr>
              <w:t>Dušan Bandić, Tabu u tradicionalnoj kulturi Srba, Beogr</w:t>
            </w:r>
            <w:r w:rsidR="00573814" w:rsidRPr="00292513">
              <w:rPr>
                <w:sz w:val="20"/>
                <w:szCs w:val="20"/>
              </w:rPr>
              <w:t>ad:</w:t>
            </w:r>
            <w:r w:rsidRPr="00292513">
              <w:rPr>
                <w:sz w:val="20"/>
                <w:szCs w:val="20"/>
              </w:rPr>
              <w:t xml:space="preserve"> XX vek</w:t>
            </w:r>
            <w:r w:rsidR="00573814" w:rsidRPr="00292513">
              <w:rPr>
                <w:sz w:val="20"/>
                <w:szCs w:val="20"/>
              </w:rPr>
              <w:t>,</w:t>
            </w:r>
            <w:r w:rsidRPr="00292513">
              <w:rPr>
                <w:sz w:val="20"/>
                <w:szCs w:val="20"/>
              </w:rPr>
              <w:t xml:space="preserve"> 1980.</w:t>
            </w:r>
          </w:p>
          <w:p w:rsidR="009E2D2D" w:rsidRPr="00292513" w:rsidRDefault="008226B1" w:rsidP="009E2D2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292513">
              <w:rPr>
                <w:sz w:val="20"/>
                <w:szCs w:val="20"/>
              </w:rPr>
              <w:t>Dušan Bandić, Narodno pravoslavlje, Beograd: XX vek</w:t>
            </w:r>
            <w:r w:rsidR="00573814" w:rsidRPr="00292513">
              <w:rPr>
                <w:sz w:val="20"/>
                <w:szCs w:val="20"/>
              </w:rPr>
              <w:t>,</w:t>
            </w:r>
            <w:r w:rsidR="00D4099A" w:rsidRPr="00292513">
              <w:rPr>
                <w:sz w:val="20"/>
                <w:szCs w:val="20"/>
              </w:rPr>
              <w:t xml:space="preserve"> 2010.</w:t>
            </w:r>
          </w:p>
          <w:p w:rsidR="009E2D2D" w:rsidRPr="00292513" w:rsidRDefault="00573814" w:rsidP="009E2D2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292513">
              <w:rPr>
                <w:rFonts w:eastAsia="TimesNewRoman,Italic"/>
                <w:iCs/>
                <w:sz w:val="20"/>
                <w:szCs w:val="20"/>
                <w:lang w:val="sr-Cyrl-CS"/>
              </w:rPr>
              <w:t>Enciklopedija živih religija, Beograd</w:t>
            </w:r>
            <w:r w:rsidR="00292513" w:rsidRPr="00292513">
              <w:rPr>
                <w:rFonts w:eastAsia="TimesNewRoman,Italic"/>
                <w:iCs/>
                <w:sz w:val="20"/>
                <w:szCs w:val="20"/>
                <w:lang w:val="sr-Cyrl-CS"/>
              </w:rPr>
              <w:t>: Nolit</w:t>
            </w:r>
            <w:r w:rsidR="00292513" w:rsidRPr="00292513">
              <w:rPr>
                <w:rFonts w:eastAsia="TimesNewRoman,Italic"/>
                <w:iCs/>
                <w:sz w:val="20"/>
                <w:szCs w:val="20"/>
              </w:rPr>
              <w:t>,</w:t>
            </w:r>
            <w:r w:rsidR="00292513" w:rsidRPr="00292513">
              <w:rPr>
                <w:rFonts w:eastAsia="TimesNewRoman,Italic"/>
                <w:iCs/>
                <w:sz w:val="20"/>
                <w:szCs w:val="20"/>
                <w:lang w:val="sr-Cyrl-CS"/>
              </w:rPr>
              <w:t xml:space="preserve"> 1992.</w:t>
            </w:r>
          </w:p>
          <w:p w:rsidR="009E2D2D" w:rsidRPr="00292513" w:rsidRDefault="00573814" w:rsidP="0057381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292513">
              <w:rPr>
                <w:sz w:val="20"/>
                <w:szCs w:val="20"/>
              </w:rPr>
              <w:t>Александра Павићевић, Време (без) смрти, Београд: Посебна издања Етнографског института САНУ</w:t>
            </w:r>
            <w:r w:rsidR="00292513" w:rsidRPr="00292513">
              <w:rPr>
                <w:sz w:val="20"/>
                <w:szCs w:val="20"/>
              </w:rPr>
              <w:t xml:space="preserve"> 73, Београд 2011.</w:t>
            </w:r>
          </w:p>
        </w:tc>
      </w:tr>
      <w:tr w:rsidR="009E2D2D" w:rsidRPr="007A0279" w:rsidTr="00912EA1"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Cyrl-CS" w:eastAsia="sr-Latn-CS"/>
              </w:rPr>
            </w:pPr>
            <w:r w:rsidRPr="00292513"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92513">
              <w:rPr>
                <w:sz w:val="20"/>
                <w:szCs w:val="20"/>
                <w:lang w:val="sr-Cyrl-CS"/>
              </w:rPr>
              <w:t xml:space="preserve"> активне наставе            </w:t>
            </w:r>
            <w:r w:rsidRPr="00292513">
              <w:rPr>
                <w:sz w:val="20"/>
                <w:szCs w:val="20"/>
                <w:highlight w:val="yellow"/>
                <w:lang w:val="sr-Cyrl-CS"/>
              </w:rPr>
              <w:t>34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Default="009E2D2D" w:rsidP="00912EA1">
            <w:pPr>
              <w:rPr>
                <w:lang w:val="sr-Latn-CS" w:eastAsia="sr-Latn-CS"/>
              </w:rPr>
            </w:pPr>
            <w:r w:rsidRPr="007A0279">
              <w:rPr>
                <w:lang w:val="sr-Cyrl-CS"/>
              </w:rPr>
              <w:t>Остали часови</w:t>
            </w:r>
          </w:p>
          <w:p w:rsidR="009E2D2D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sr-Latn-CS" w:eastAsia="sr-Latn-CS"/>
              </w:rPr>
            </w:pPr>
          </w:p>
        </w:tc>
      </w:tr>
      <w:tr w:rsidR="009E2D2D" w:rsidTr="00912EA1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rPr>
                <w:b/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sr-Cyrl-CS"/>
              </w:rPr>
              <w:t>Предавања:</w:t>
            </w:r>
          </w:p>
          <w:p w:rsidR="00292513" w:rsidRDefault="009E2D2D" w:rsidP="002925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Cyrl-CS"/>
              </w:rPr>
            </w:pPr>
            <w:r w:rsidRPr="00292513">
              <w:rPr>
                <w:bCs/>
                <w:sz w:val="20"/>
                <w:szCs w:val="20"/>
                <w:highlight w:val="yellow"/>
                <w:lang w:val="sr-Cyrl-CS"/>
              </w:rPr>
              <w:t>18</w:t>
            </w:r>
          </w:p>
          <w:p w:rsidR="00292513" w:rsidRPr="00292513" w:rsidRDefault="00292513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rPr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sr-Cyrl-CS"/>
              </w:rPr>
              <w:t>Вежбе:</w:t>
            </w:r>
          </w:p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Cyrl-CS" w:eastAsia="sr-Latn-CS"/>
              </w:rPr>
            </w:pPr>
            <w:r w:rsidRPr="00292513">
              <w:rPr>
                <w:bCs/>
                <w:sz w:val="20"/>
                <w:szCs w:val="20"/>
                <w:highlight w:val="yellow"/>
                <w:lang w:val="sr-Cyrl-CS" w:eastAsia="sr-Latn-CS"/>
              </w:rPr>
              <w:t>16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3" w:rsidRPr="00292513" w:rsidRDefault="009E2D2D" w:rsidP="00292513">
            <w:pPr>
              <w:rPr>
                <w:bCs/>
                <w:sz w:val="20"/>
                <w:szCs w:val="20"/>
                <w:lang w:val="sr-Cyrl-CS"/>
              </w:rPr>
            </w:pPr>
            <w:r w:rsidRPr="00292513">
              <w:rPr>
                <w:bCs/>
                <w:sz w:val="20"/>
                <w:szCs w:val="20"/>
                <w:lang w:val="sr-Cyrl-CS"/>
              </w:rPr>
              <w:t>Други облици наставе: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rPr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292513">
              <w:rPr>
                <w:bCs/>
                <w:sz w:val="20"/>
                <w:szCs w:val="20"/>
              </w:rPr>
              <w:t>Студијски</w:t>
            </w:r>
            <w:proofErr w:type="spellEnd"/>
            <w:r w:rsidRPr="0029251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bCs/>
                <w:sz w:val="20"/>
                <w:szCs w:val="20"/>
              </w:rPr>
              <w:t>истраживачки</w:t>
            </w:r>
            <w:proofErr w:type="spellEnd"/>
            <w:r w:rsidRPr="0029251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bCs/>
                <w:sz w:val="20"/>
                <w:szCs w:val="20"/>
              </w:rPr>
              <w:t>рад</w:t>
            </w:r>
            <w:proofErr w:type="spellEnd"/>
            <w:r w:rsidRPr="00292513">
              <w:rPr>
                <w:bCs/>
                <w:sz w:val="20"/>
                <w:szCs w:val="20"/>
              </w:rPr>
              <w:t>:</w:t>
            </w:r>
          </w:p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rPr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9E2D2D" w:rsidRPr="00292513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rPr>
                <w:bCs/>
                <w:i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i/>
                <w:sz w:val="20"/>
                <w:szCs w:val="20"/>
                <w:lang w:val="ru-RU"/>
              </w:rPr>
              <w:t>Методе извођења наставе</w:t>
            </w:r>
          </w:p>
          <w:p w:rsidR="009E2D2D" w:rsidRPr="00292513" w:rsidRDefault="009E2D2D" w:rsidP="00822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Latn-CS" w:eastAsia="sr-Latn-CS"/>
              </w:rPr>
            </w:pPr>
            <w:r w:rsidRPr="00292513">
              <w:rPr>
                <w:sz w:val="20"/>
                <w:szCs w:val="20"/>
                <w:lang w:val="sr-Cyrl-CS"/>
              </w:rPr>
              <w:t xml:space="preserve">Настава се изводи кроз предавања и консултације. Студенти се активно укључују у наставни процес кроз разговор и дебату. </w:t>
            </w:r>
            <w:r w:rsidRPr="00292513">
              <w:rPr>
                <w:sz w:val="20"/>
                <w:szCs w:val="20"/>
                <w:lang w:val="ru-RU"/>
              </w:rPr>
              <w:t xml:space="preserve">Оцена испита се формира на основу успеха у </w:t>
            </w:r>
            <w:r w:rsidR="008226B1" w:rsidRPr="00292513">
              <w:rPr>
                <w:sz w:val="20"/>
                <w:szCs w:val="20"/>
                <w:lang w:val="ru-RU"/>
              </w:rPr>
              <w:t>осмишљавању и спровођењу истраживачког пројекта</w:t>
            </w:r>
            <w:r w:rsidR="008226B1" w:rsidRPr="00292513">
              <w:rPr>
                <w:sz w:val="20"/>
                <w:szCs w:val="20"/>
              </w:rPr>
              <w:t xml:space="preserve">, </w:t>
            </w:r>
            <w:r w:rsidRPr="00292513">
              <w:rPr>
                <w:sz w:val="20"/>
                <w:szCs w:val="20"/>
                <w:lang w:val="ru-RU"/>
              </w:rPr>
              <w:t xml:space="preserve"> и успеха на усменом делу испита.</w:t>
            </w:r>
          </w:p>
        </w:tc>
      </w:tr>
      <w:tr w:rsidR="009E2D2D" w:rsidRPr="00292513" w:rsidTr="00912EA1">
        <w:tc>
          <w:tcPr>
            <w:tcW w:w="10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Latn-CS" w:eastAsia="sr-Latn-CS"/>
              </w:rPr>
            </w:pPr>
            <w:r w:rsidRPr="00292513">
              <w:rPr>
                <w:bCs/>
                <w:sz w:val="20"/>
                <w:szCs w:val="20"/>
                <w:lang w:val="ru-RU"/>
              </w:rPr>
              <w:lastRenderedPageBreak/>
              <w:t>Оцена  знања (максимални број поена 100)</w:t>
            </w:r>
          </w:p>
        </w:tc>
      </w:tr>
      <w:tr w:rsidR="009E2D2D" w:rsidRPr="00292513" w:rsidTr="00912EA1"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CS" w:eastAsia="sr-Latn-CS"/>
              </w:rPr>
            </w:pPr>
            <w:proofErr w:type="spellStart"/>
            <w:r w:rsidRPr="00292513">
              <w:rPr>
                <w:iCs/>
                <w:sz w:val="20"/>
                <w:szCs w:val="20"/>
              </w:rPr>
              <w:t>Предиспитне</w:t>
            </w:r>
            <w:proofErr w:type="spellEnd"/>
            <w:r w:rsidRPr="002925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292513">
              <w:rPr>
                <w:bCs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CS" w:eastAsia="sr-Latn-CS"/>
              </w:rPr>
            </w:pPr>
            <w:proofErr w:type="spellStart"/>
            <w:r w:rsidRPr="00292513">
              <w:rPr>
                <w:sz w:val="20"/>
                <w:szCs w:val="20"/>
              </w:rPr>
              <w:t>Завршни</w:t>
            </w:r>
            <w:proofErr w:type="spellEnd"/>
            <w:r w:rsidRPr="00292513">
              <w:rPr>
                <w:sz w:val="20"/>
                <w:szCs w:val="20"/>
              </w:rPr>
              <w:t xml:space="preserve"> </w:t>
            </w:r>
            <w:proofErr w:type="spellStart"/>
            <w:r w:rsidRPr="00292513">
              <w:rPr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val="sr-Latn-CS" w:eastAsia="sr-Latn-CS"/>
              </w:rPr>
            </w:pPr>
            <w:proofErr w:type="spellStart"/>
            <w:r w:rsidRPr="00292513">
              <w:rPr>
                <w:bCs/>
                <w:sz w:val="20"/>
                <w:szCs w:val="20"/>
              </w:rPr>
              <w:t>Поена</w:t>
            </w:r>
            <w:proofErr w:type="spellEnd"/>
          </w:p>
        </w:tc>
      </w:tr>
      <w:tr w:rsidR="009E2D2D" w:rsidRPr="00292513" w:rsidTr="00912EA1"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8226B1" w:rsidP="00912E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 w:eastAsia="sr-Latn-CS"/>
              </w:rPr>
            </w:pPr>
            <w:r w:rsidRPr="00292513">
              <w:rPr>
                <w:sz w:val="20"/>
                <w:szCs w:val="20"/>
                <w:lang w:val="ru-RU"/>
              </w:rPr>
              <w:t>Истраживачки пројекат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CS" w:eastAsia="sr-Latn-CS"/>
              </w:rPr>
            </w:pPr>
            <w:r w:rsidRPr="00292513">
              <w:rPr>
                <w:b/>
                <w:bCs/>
                <w:sz w:val="20"/>
                <w:szCs w:val="20"/>
              </w:rPr>
              <w:t>3</w:t>
            </w:r>
            <w:r w:rsidRPr="00292513">
              <w:rPr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 w:eastAsia="sr-Latn-CS"/>
              </w:rPr>
            </w:pPr>
            <w:r w:rsidRPr="00292513">
              <w:rPr>
                <w:sz w:val="20"/>
                <w:szCs w:val="20"/>
                <w:lang w:val="ru-RU"/>
              </w:rPr>
              <w:t>усмени испит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D2D" w:rsidRPr="00292513" w:rsidRDefault="009E2D2D" w:rsidP="00912E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sr-Latn-CS" w:eastAsia="sr-Latn-CS"/>
              </w:rPr>
            </w:pPr>
            <w:r w:rsidRPr="00292513">
              <w:rPr>
                <w:b/>
                <w:iCs/>
                <w:sz w:val="20"/>
                <w:szCs w:val="20"/>
              </w:rPr>
              <w:t>70</w:t>
            </w:r>
          </w:p>
        </w:tc>
      </w:tr>
    </w:tbl>
    <w:p w:rsidR="009E2D2D" w:rsidRPr="00292513" w:rsidRDefault="009E2D2D" w:rsidP="009E2D2D">
      <w:pPr>
        <w:rPr>
          <w:rStyle w:val="FontStyle62"/>
          <w:rFonts w:eastAsia="ArialMT"/>
          <w:sz w:val="20"/>
          <w:szCs w:val="20"/>
          <w:lang w:val="sr-Cyrl-CS" w:eastAsia="sr-Latn-CS"/>
        </w:rPr>
      </w:pPr>
    </w:p>
    <w:p w:rsidR="009E2D2D" w:rsidRDefault="009E2D2D" w:rsidP="009E2D2D">
      <w:pPr>
        <w:rPr>
          <w:sz w:val="20"/>
          <w:szCs w:val="20"/>
        </w:rPr>
      </w:pPr>
    </w:p>
    <w:p w:rsidR="009E2D2D" w:rsidRDefault="009E2D2D" w:rsidP="009E2D2D"/>
    <w:p w:rsidR="009E2D2D" w:rsidRPr="006A17DF" w:rsidRDefault="009E2D2D" w:rsidP="009E2D2D">
      <w:pPr>
        <w:rPr>
          <w:b/>
          <w:bCs/>
          <w:lang w:val="ru-RU"/>
        </w:rPr>
      </w:pPr>
    </w:p>
    <w:p w:rsidR="009E2D2D" w:rsidRPr="003D070A" w:rsidRDefault="009E2D2D" w:rsidP="009E2D2D">
      <w:pPr>
        <w:rPr>
          <w:lang w:val="ru-RU"/>
        </w:rPr>
      </w:pPr>
    </w:p>
    <w:p w:rsidR="00FD34EE" w:rsidRDefault="00FD34EE"/>
    <w:sectPr w:rsidR="00FD34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776"/>
    <w:multiLevelType w:val="hybridMultilevel"/>
    <w:tmpl w:val="3C6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D2D"/>
    <w:rsid w:val="00292513"/>
    <w:rsid w:val="00480D8B"/>
    <w:rsid w:val="00573814"/>
    <w:rsid w:val="005B7CCD"/>
    <w:rsid w:val="008226B1"/>
    <w:rsid w:val="009E2D2D"/>
    <w:rsid w:val="00B90BDC"/>
    <w:rsid w:val="00D4099A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E2D2D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Cs/>
      <w:i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qFormat/>
    <w:rsid w:val="009E2D2D"/>
    <w:pPr>
      <w:keepNext/>
      <w:jc w:val="both"/>
      <w:outlineLvl w:val="2"/>
    </w:pPr>
    <w:rPr>
      <w:rFonts w:ascii="Arial" w:hAnsi="Arial" w:cs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2D2D"/>
    <w:rPr>
      <w:rFonts w:ascii="Arial" w:eastAsia="Times New Roman" w:hAnsi="Arial" w:cs="Times New Roman"/>
      <w:bCs/>
      <w:i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9E2D2D"/>
    <w:rPr>
      <w:rFonts w:ascii="Arial" w:eastAsia="Times New Roman" w:hAnsi="Arial" w:cs="Arial"/>
      <w:b/>
      <w:bCs/>
      <w:sz w:val="28"/>
      <w:szCs w:val="32"/>
    </w:rPr>
  </w:style>
  <w:style w:type="character" w:customStyle="1" w:styleId="FootnoteTextChar">
    <w:name w:val="Footnote Text Char"/>
    <w:aliases w:val="FA Char1,text in footnotes Char1,Fußnote standard Char1,FA Fußnotentext Char1,Fußnotentext Char Char,FA Char Char,Fußnote standard Char Char,FA Fußnotentext Char Char,text in footnotes Char Char"/>
    <w:basedOn w:val="DefaultParagraphFont"/>
    <w:link w:val="FootnoteText"/>
    <w:locked/>
    <w:rsid w:val="009E2D2D"/>
    <w:rPr>
      <w:lang w:val="en-GB"/>
    </w:rPr>
  </w:style>
  <w:style w:type="paragraph" w:styleId="FootnoteText">
    <w:name w:val="footnote text"/>
    <w:aliases w:val="FA,text in footnotes,Fußnote standard,FA Fußnotentext,Fußnotentext Char,FA Char,Fußnote standard Char,FA Fußnotentext Char,text in footnotes Char"/>
    <w:basedOn w:val="Normal"/>
    <w:link w:val="FootnoteTextChar"/>
    <w:rsid w:val="009E2D2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9E2D2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62">
    <w:name w:val="Font Style62"/>
    <w:basedOn w:val="DefaultParagraphFont"/>
    <w:rsid w:val="009E2D2D"/>
    <w:rPr>
      <w:rFonts w:ascii="Arial" w:hAnsi="Arial" w:cs="Arial" w:hint="default"/>
      <w:sz w:val="18"/>
      <w:szCs w:val="18"/>
    </w:rPr>
  </w:style>
  <w:style w:type="character" w:customStyle="1" w:styleId="FontStyle63">
    <w:name w:val="Font Style63"/>
    <w:basedOn w:val="DefaultParagraphFont"/>
    <w:rsid w:val="009E2D2D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E2D2D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Cs/>
      <w:i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qFormat/>
    <w:rsid w:val="009E2D2D"/>
    <w:pPr>
      <w:keepNext/>
      <w:jc w:val="both"/>
      <w:outlineLvl w:val="2"/>
    </w:pPr>
    <w:rPr>
      <w:rFonts w:ascii="Arial" w:hAnsi="Arial" w:cs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2D2D"/>
    <w:rPr>
      <w:rFonts w:ascii="Arial" w:eastAsia="Times New Roman" w:hAnsi="Arial" w:cs="Times New Roman"/>
      <w:bCs/>
      <w:i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9E2D2D"/>
    <w:rPr>
      <w:rFonts w:ascii="Arial" w:eastAsia="Times New Roman" w:hAnsi="Arial" w:cs="Arial"/>
      <w:b/>
      <w:bCs/>
      <w:sz w:val="28"/>
      <w:szCs w:val="32"/>
    </w:rPr>
  </w:style>
  <w:style w:type="character" w:customStyle="1" w:styleId="FootnoteTextChar">
    <w:name w:val="Footnote Text Char"/>
    <w:aliases w:val="FA Char1,text in footnotes Char1,Fußnote standard Char1,FA Fußnotentext Char1,Fußnotentext Char Char,FA Char Char,Fußnote standard Char Char,FA Fußnotentext Char Char,text in footnotes Char Char"/>
    <w:basedOn w:val="DefaultParagraphFont"/>
    <w:link w:val="FootnoteText"/>
    <w:locked/>
    <w:rsid w:val="009E2D2D"/>
    <w:rPr>
      <w:lang w:val="en-GB"/>
    </w:rPr>
  </w:style>
  <w:style w:type="paragraph" w:styleId="FootnoteText">
    <w:name w:val="footnote text"/>
    <w:aliases w:val="FA,text in footnotes,Fußnote standard,FA Fußnotentext,Fußnotentext Char,FA Char,Fußnote standard Char,FA Fußnotentext Char,text in footnotes Char"/>
    <w:basedOn w:val="Normal"/>
    <w:link w:val="FootnoteTextChar"/>
    <w:rsid w:val="009E2D2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9E2D2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62">
    <w:name w:val="Font Style62"/>
    <w:basedOn w:val="DefaultParagraphFont"/>
    <w:rsid w:val="009E2D2D"/>
    <w:rPr>
      <w:rFonts w:ascii="Arial" w:hAnsi="Arial" w:cs="Arial" w:hint="default"/>
      <w:sz w:val="18"/>
      <w:szCs w:val="18"/>
    </w:rPr>
  </w:style>
  <w:style w:type="character" w:customStyle="1" w:styleId="FontStyle63">
    <w:name w:val="Font Style63"/>
    <w:basedOn w:val="DefaultParagraphFont"/>
    <w:rsid w:val="009E2D2D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T TT</cp:lastModifiedBy>
  <cp:revision>3</cp:revision>
  <dcterms:created xsi:type="dcterms:W3CDTF">2015-09-02T09:46:00Z</dcterms:created>
  <dcterms:modified xsi:type="dcterms:W3CDTF">2015-09-02T09:54:00Z</dcterms:modified>
</cp:coreProperties>
</file>